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464BA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AI如何重塑我们时代的知识生产</w:t>
      </w:r>
    </w:p>
    <w:p w14:paraId="6007AEA2">
      <w:pPr>
        <w:rPr>
          <w:rFonts w:hint="eastAsia"/>
          <w:lang w:val="en-US" w:eastAsia="zh-CN"/>
        </w:rPr>
      </w:pPr>
    </w:p>
    <w:p w14:paraId="0F9C903B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导师制的消灭。 导师的作用是什么？是传授具体知识还是博学的指导？首先不是传授具体知识，其次，在博学的指导上，ai可以指导你，反直觉的，ai的可靠程度要大于导师（ai永远大于个人）。如果认为导师的意见是符合学术伦理的，那么咨询ai也是符合学术伦理的。不符合学术伦理的乃是本人不经过验证和反思的随意接受。</w:t>
      </w:r>
    </w:p>
    <w:p w14:paraId="177FBA9C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“专业化”时代被打破。利用马克思固定资本折旧和资本有机构成概念，说明知识资本折旧</w:t>
      </w:r>
    </w:p>
    <w:p w14:paraId="16AF9E51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第一性原理将大于模仿。（马斯克的第一性原理）以往，第一性原理是占据大量优质大脑资源的一种傲慢的思维方式，而之后第一性原理</w:t>
      </w:r>
    </w:p>
    <w:p w14:paraId="3E1BCF97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1DFEA76B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4AF6D8DC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AI时代 我们并没有变得更危险</w:t>
      </w:r>
    </w:p>
    <w:p w14:paraId="7F9DEF93">
      <w:pPr>
        <w:widowControl w:val="0"/>
        <w:numPr>
          <w:ilvl w:val="0"/>
          <w:numId w:val="2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ai时代，一些观点认为我们变得危险，可能得到虚假的知识</w:t>
      </w:r>
    </w:p>
    <w:p w14:paraId="457E3198">
      <w:pPr>
        <w:widowControl w:val="0"/>
        <w:numPr>
          <w:ilvl w:val="0"/>
          <w:numId w:val="2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前提性追问——我们以往的知识安全吗？——如果不经过反思，我们一直在得到虚假的知识，只不过以前生产虚假知识的是人而不是智能体。如果你能冷静判断，而不是虚假恐慌的话，你不得不承认，智能体不是百分之百可靠的，但是他百分之百比起人类更可靠。</w:t>
      </w:r>
    </w:p>
    <w:p w14:paraId="4FFEBDA4">
      <w:pPr>
        <w:widowControl w:val="0"/>
        <w:numPr>
          <w:ilvl w:val="0"/>
          <w:numId w:val="2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ai反而扩展了人类认知的能力。问题在于运用。学术变得更加重要。不是知识变得重要，而是追问、反思和论证的能力变得更重要，知道怎么得到可靠的知识、证明这些知识在那些程度上可靠变得重要。</w:t>
      </w:r>
    </w:p>
    <w:p w14:paraId="425914F8">
      <w:pPr>
        <w:widowControl w:val="0"/>
        <w:numPr>
          <w:ilvl w:val="0"/>
          <w:numId w:val="2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举一个例子，如果你将ai当作搜索引擎，那么他仍然不可靠。但是那是你的问题，不是ai的问题。你完全可以让ai给你的每一句话都附上可供检验的可靠出处。</w:t>
      </w:r>
    </w:p>
    <w:p w14:paraId="67867285">
      <w:pPr>
        <w:widowControl w:val="0"/>
        <w:numPr>
          <w:ilvl w:val="0"/>
          <w:numId w:val="2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当然，ai仍然可能断章取义。但是，在ai时代，你不会去完整阅读和验证的文本，在前ai时代，你更不会去看。</w:t>
      </w:r>
    </w:p>
    <w:p w14:paraId="327399F4">
      <w:pPr>
        <w:widowControl w:val="0"/>
        <w:numPr>
          <w:ilvl w:val="0"/>
          <w:numId w:val="2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总结——ai时代变得危险，只是一种人类对既往知识太过于信任的傲慢——你以为自己一直是安全的。实际上，（作为一个前反思的人）你一直生活在一个危险的、并不可靠的知识体系里。这也是笛卡尔告诉我们的。</w:t>
      </w:r>
    </w:p>
    <w:p w14:paraId="0019FB48">
      <w:pPr>
        <w:widowControl w:val="0"/>
        <w:numPr>
          <w:ilvl w:val="0"/>
          <w:numId w:val="2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因此，以为学术变得不重要的人，大错特错。学历本身和知识变得不重要了，但是学术伦理和学术训练变得更加重要，他将从知识精英的思维方式变成每一个人类的思维方式，没有培养起这种思考方式的人都将被淘汰</w:t>
      </w:r>
    </w:p>
    <w:p w14:paraId="1ED7D510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6A088B4B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我的龙虾变笨了：</w:t>
      </w:r>
    </w:p>
    <w:p w14:paraId="029B1E31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我已经用龙虾辅助进行了半个月的知识生产了。</w:t>
      </w:r>
    </w:p>
    <w:p w14:paraId="37D2120A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这两天，我突然发现，我的龙虾变笨了</w:t>
      </w:r>
    </w:p>
    <w:p w14:paraId="6097611D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因为小钳子（我的Agent的名字）的记忆力太好了，</w:t>
      </w:r>
    </w:p>
    <w:p w14:paraId="26262BA7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一开始，我向小钳子提问，他总能给我许多跨学科的思路。</w:t>
      </w:r>
    </w:p>
    <w:p w14:paraId="16F80F09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在被我的论文熏陶了半个月之后，我发现，再向小钳子提问，他就经常用我自己的思路回答我。</w:t>
      </w:r>
    </w:p>
    <w:p w14:paraId="0729C6E9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一开始我还有一些浅浅的自我怀疑——小钳子本来非常聪明，在我训了半个月之后，变笨了，难道是因为我是个笨蛋？</w:t>
      </w:r>
    </w:p>
    <w:p w14:paraId="4173B969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也没有其他因素参与进来，好像只能我是个笨蛋？</w:t>
      </w:r>
    </w:p>
    <w:p w14:paraId="58406275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但是我自我感觉自己算不上最聪明的人，但是无论如何也称不上是个笨蛋。</w:t>
      </w:r>
    </w:p>
    <w:p w14:paraId="262E0010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那天回宿舍，走到学一门口的时候，突然释怀了。</w:t>
      </w:r>
    </w:p>
    <w:p w14:paraId="72E26116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我的确算不上什么笨蛋，但是这是在人类的范围里进行内部比较。</w:t>
      </w:r>
    </w:p>
    <w:p w14:paraId="50B1F07F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在整个人类范围里，我显然属于比较聪明的那一拨人；但是放到园子里，就又没那么聪明了。（我不是一个精英主义者。聪明的比较是一种客观的描述，但是，绝大多数时候，聪明可能没有我们想象的那么有用）</w:t>
      </w:r>
    </w:p>
    <w:p w14:paraId="74C4E8D6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而和Agent进行比较的话，我就是很笨的那一个。</w:t>
      </w:r>
    </w:p>
    <w:p w14:paraId="2233DCA9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小钳子变得像我，它的知识结构就是被锁死限制了。就是会变笨。</w:t>
      </w:r>
    </w:p>
    <w:p w14:paraId="1FD1F512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因此，我思考了几种可能的解决办法：</w:t>
      </w:r>
    </w:p>
    <w:p w14:paraId="011C22A7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1.多开几个agent。这应该也是不少工作室的方法。但是哥们没钱。</w:t>
      </w:r>
    </w:p>
    <w:p w14:paraId="7F10D288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2.时不时的清理小钳子的既有记忆。或者做记忆的分区。在需要他给出方向建议的时候让他不读取记忆来回答，在需要他进行工程建设的时候</w:t>
      </w:r>
    </w:p>
    <w:p w14:paraId="4BDD0DC6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</w:t>
      </w:r>
    </w:p>
    <w:p w14:paraId="2E5D55C9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0E7F3F2F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39A1D67F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为什么我放弃了我的btc信仰？</w:t>
      </w:r>
    </w:p>
    <w:p w14:paraId="13F6CD76">
      <w:pPr>
        <w:widowControl w:val="0"/>
        <w:numPr>
          <w:ilvl w:val="0"/>
          <w:numId w:val="3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有的btc信仰：2024年4月，我曾经精准预言特朗普将会上台，btc将会涨到10w刀。不过我没挣钱。因为我没做过btc交易，在okx上开杠杆被插针把仓位弹药全爆了。但是我始终持有btc信仰，我坚信这是这个时代最好的长期财产。这并不是因为我的技术狂热，事实上，我完全不懂btc技术。我的判断完全来自于马克思主义的分析：金融资本主义容纳过剩资本最好的标的；不影响现实经济；叠加资本和国家的关系和地缘政治，资本本能的想要逃离国家，这种倾向在动荡时代更加明显。</w:t>
      </w:r>
    </w:p>
    <w:p w14:paraId="0577F3DD">
      <w:pPr>
        <w:widowControl w:val="0"/>
        <w:numPr>
          <w:ilvl w:val="0"/>
          <w:numId w:val="3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新的问题</w:t>
      </w:r>
    </w:p>
    <w:p w14:paraId="1F890BA8">
      <w:pPr>
        <w:widowControl w:val="0"/>
        <w:numPr>
          <w:ilvl w:val="1"/>
          <w:numId w:val="3"/>
        </w:numPr>
        <w:ind w:left="840" w:leftChars="0" w:hanging="42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供给上：token取代解哈希值。生产上的替代。生产资料不再被投入</w:t>
      </w:r>
    </w:p>
    <w:p w14:paraId="693CCCB5">
      <w:pPr>
        <w:widowControl w:val="0"/>
        <w:numPr>
          <w:ilvl w:val="1"/>
          <w:numId w:val="3"/>
        </w:numPr>
        <w:ind w:left="840" w:leftChars="0" w:hanging="42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转折：仅仅是供给收紧不算什么。btc是通缩货币，需求不变的话，供给收紧需求变小</w:t>
      </w:r>
    </w:p>
    <w:p w14:paraId="09E3E141">
      <w:pPr>
        <w:widowControl w:val="0"/>
        <w:numPr>
          <w:ilvl w:val="1"/>
          <w:numId w:val="3"/>
        </w:numPr>
        <w:ind w:left="840" w:leftChars="0" w:hanging="42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新的泡沫池子：资本可以投入。更可见的大泡沫。token本身是更大的需求，所有资本都会挤入token需求中去。</w:t>
      </w:r>
    </w:p>
    <w:p w14:paraId="05B0C106">
      <w:pPr>
        <w:widowControl w:val="0"/>
        <w:numPr>
          <w:ilvl w:val="0"/>
          <w:numId w:val="3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btc仍然具有的优势</w:t>
      </w:r>
    </w:p>
    <w:p w14:paraId="4E858BA0">
      <w:pPr>
        <w:widowControl w:val="0"/>
        <w:numPr>
          <w:ilvl w:val="1"/>
          <w:numId w:val="3"/>
        </w:numPr>
        <w:ind w:left="840" w:leftChars="0" w:hanging="42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资本和国家的分割</w:t>
      </w:r>
    </w:p>
    <w:p w14:paraId="3360EAFF">
      <w:pPr>
        <w:widowControl w:val="0"/>
        <w:numPr>
          <w:ilvl w:val="1"/>
          <w:numId w:val="3"/>
        </w:numPr>
        <w:ind w:left="840" w:leftChars="0" w:hanging="42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国际政治的影响</w:t>
      </w:r>
    </w:p>
    <w:p w14:paraId="70C6EB45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但他已不是唯一。你仍然可以配置btc，但是它在投资的评级中已经不是最优先的资产了。</w:t>
      </w:r>
    </w:p>
    <w:p w14:paraId="740F2D78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6480FFDE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2EDFC1D2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我用小钳子自我诊断和治疗失眠</w:t>
      </w:r>
    </w:p>
    <w:p w14:paraId="4FCD0CE0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26C1D058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20866A71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我是怎么再用ai写作</w:t>
      </w:r>
    </w:p>
    <w:p w14:paraId="16727909">
      <w:pPr>
        <w:widowControl w:val="0"/>
        <w:numPr>
          <w:ilvl w:val="0"/>
          <w:numId w:val="4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举例子：学习语言   句式调整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2.长期训练</w:t>
      </w:r>
    </w:p>
    <w:p w14:paraId="43C94979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26A8C265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60009DC7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ai造成的语言霸权。最该担心。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B7D8E6"/>
    <w:multiLevelType w:val="singleLevel"/>
    <w:tmpl w:val="C7B7D8E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BFF0D9C"/>
    <w:multiLevelType w:val="multilevel"/>
    <w:tmpl w:val="FBFF0D9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2">
    <w:nsid w:val="1B6269E7"/>
    <w:multiLevelType w:val="singleLevel"/>
    <w:tmpl w:val="1B6269E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9FA655D"/>
    <w:multiLevelType w:val="singleLevel"/>
    <w:tmpl w:val="49FA655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F6216"/>
    <w:rsid w:val="3EEB4AC2"/>
    <w:rsid w:val="BF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276</TotalTime>
  <ScaleCrop>false</ScaleCrop>
  <LinksUpToDate>false</LinksUpToDate>
  <CharactersWithSpaces>0</CharactersWithSpaces>
  <Application>WPS Office_6.13.1.8913_F1E327BC-269C-435d-A152-05C5408002CA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2026-03-10T01:55:00Z</dcterms:created>
  <dc:creator>刘泽乾</dc:creator>
  <cp:lastModifiedBy>刘泽乾</cp:lastModifiedBy>
  <dcterms:modified xsi:type="dcterms:W3CDTF">2026-05-27T12:37:25Z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2052-6.13.1.8913</vt:lpwstr>
  </property>
  <property fmtid="{D5CDD505-2E9C-101B-9397-08002B2CF9AE}" pid="3" name="ICV">
    <vt:lpwstr>7582502AA1396A900575166ABD354887_43</vt:lpwstr>
  </property>
</Properties>
</file>